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AE0A4A" w14:paraId="2712E283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FDB31D0" w14:textId="45F7446E" w:rsidR="00AE0A4A" w:rsidRDefault="00AE0A4A">
            <w:pPr>
              <w:pStyle w:val="ConsPlusTitlePage0"/>
            </w:pPr>
          </w:p>
        </w:tc>
      </w:tr>
      <w:tr w:rsidR="00AE0A4A" w14:paraId="03EDB93E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A888F4A" w14:textId="77777777" w:rsidR="00AE0A4A" w:rsidRDefault="00000000">
            <w:pPr>
              <w:pStyle w:val="ConsPlusTitlePage0"/>
              <w:jc w:val="center"/>
            </w:pPr>
            <w:r>
              <w:rPr>
                <w:sz w:val="38"/>
              </w:rPr>
              <w:t>Постановление Правительства РФ от 22.09.2023 N 1550</w:t>
            </w:r>
            <w:r>
              <w:rPr>
                <w:sz w:val="38"/>
              </w:rPr>
              <w:br/>
              <w:t>(ред. от 11.12.2024)</w:t>
            </w:r>
            <w:r>
              <w:rPr>
                <w:sz w:val="38"/>
              </w:rPr>
              <w:br/>
              <w:t>"Об утверждении требований по соблюдению транспортной безопасности для юридических лиц и индивидуальных предпринимателей, не являющихся субъектами транспортной инфраструктуры и осуществляющих деятельность на объекте транспортной инфраструктуры, для физических лиц, следующих либо находящихся на объектах транспортной инфраструктуры или транспортных средствах, по видам транспорта, а также в зонах безопасности, установленных вокруг отдельных судов и (или) иных плавучих средств с ядерным реактором либо судов и (или) иных плавучих средств, транспортирующих ядерные материалы, объектов транспортной инфраструктуры, и о признании утратившими силу некоторых актов Правительства Российской Федерации"</w:t>
            </w:r>
          </w:p>
        </w:tc>
      </w:tr>
      <w:tr w:rsidR="00AE0A4A" w14:paraId="52CE661F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1E82B35" w14:textId="638E3A3E" w:rsidR="00AE0A4A" w:rsidRDefault="00AE0A4A">
            <w:pPr>
              <w:pStyle w:val="ConsPlusTitlePage0"/>
              <w:jc w:val="center"/>
            </w:pPr>
          </w:p>
        </w:tc>
      </w:tr>
    </w:tbl>
    <w:p w14:paraId="5330933E" w14:textId="77777777" w:rsidR="00AE0A4A" w:rsidRDefault="00AE0A4A">
      <w:pPr>
        <w:pStyle w:val="ConsPlusNormal0"/>
        <w:sectPr w:rsidR="00AE0A4A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098DA584" w14:textId="77777777" w:rsidR="00AE0A4A" w:rsidRDefault="00AE0A4A">
      <w:pPr>
        <w:pStyle w:val="ConsPlusNormal0"/>
        <w:jc w:val="both"/>
        <w:outlineLvl w:val="0"/>
      </w:pPr>
    </w:p>
    <w:p w14:paraId="1A137353" w14:textId="77777777" w:rsidR="00AE0A4A" w:rsidRDefault="00000000">
      <w:pPr>
        <w:pStyle w:val="ConsPlusTitle0"/>
        <w:jc w:val="center"/>
        <w:outlineLvl w:val="0"/>
      </w:pPr>
      <w:r>
        <w:t>ПРАВИТЕЛЬСТВО РОССИЙСКОЙ ФЕДЕРАЦИИ</w:t>
      </w:r>
    </w:p>
    <w:p w14:paraId="773BFDBB" w14:textId="77777777" w:rsidR="00AE0A4A" w:rsidRDefault="00AE0A4A">
      <w:pPr>
        <w:pStyle w:val="ConsPlusTitle0"/>
        <w:jc w:val="center"/>
      </w:pPr>
    </w:p>
    <w:p w14:paraId="5381F32E" w14:textId="77777777" w:rsidR="00AE0A4A" w:rsidRDefault="00000000">
      <w:pPr>
        <w:pStyle w:val="ConsPlusTitle0"/>
        <w:jc w:val="center"/>
      </w:pPr>
      <w:r>
        <w:t>ПОСТАНОВЛЕНИЕ</w:t>
      </w:r>
    </w:p>
    <w:p w14:paraId="3B5B1C7B" w14:textId="77777777" w:rsidR="00AE0A4A" w:rsidRDefault="00000000">
      <w:pPr>
        <w:pStyle w:val="ConsPlusTitle0"/>
        <w:jc w:val="center"/>
      </w:pPr>
      <w:r>
        <w:t>от 22 сентября 2023 г. N 1550</w:t>
      </w:r>
    </w:p>
    <w:p w14:paraId="31605C52" w14:textId="77777777" w:rsidR="00AE0A4A" w:rsidRDefault="00AE0A4A">
      <w:pPr>
        <w:pStyle w:val="ConsPlusTitle0"/>
        <w:jc w:val="center"/>
      </w:pPr>
    </w:p>
    <w:p w14:paraId="58C2941F" w14:textId="77777777" w:rsidR="00AE0A4A" w:rsidRDefault="00000000">
      <w:pPr>
        <w:pStyle w:val="ConsPlusTitle0"/>
        <w:jc w:val="center"/>
      </w:pPr>
      <w:r>
        <w:t>ОБ УТВЕРЖДЕНИИ ТРЕБОВАНИЙ</w:t>
      </w:r>
    </w:p>
    <w:p w14:paraId="3BB95D67" w14:textId="77777777" w:rsidR="00AE0A4A" w:rsidRDefault="00000000">
      <w:pPr>
        <w:pStyle w:val="ConsPlusTitle0"/>
        <w:jc w:val="center"/>
      </w:pPr>
      <w:r>
        <w:t>ПО СОБЛЮДЕНИЮ ТРАНСПОРТНОЙ БЕЗОПАСНОСТИ ДЛЯ ЮРИДИЧЕСКИХ ЛИЦ</w:t>
      </w:r>
    </w:p>
    <w:p w14:paraId="514100B9" w14:textId="77777777" w:rsidR="00AE0A4A" w:rsidRDefault="00000000">
      <w:pPr>
        <w:pStyle w:val="ConsPlusTitle0"/>
        <w:jc w:val="center"/>
      </w:pPr>
      <w:r>
        <w:t>И ИНДИВИДУАЛЬНЫХ ПРЕДПРИНИМАТЕЛЕЙ, НЕ ЯВЛЯЮЩИХСЯ СУБЪЕКТАМИ</w:t>
      </w:r>
    </w:p>
    <w:p w14:paraId="45C59DE9" w14:textId="77777777" w:rsidR="00AE0A4A" w:rsidRDefault="00000000">
      <w:pPr>
        <w:pStyle w:val="ConsPlusTitle0"/>
        <w:jc w:val="center"/>
      </w:pPr>
      <w:r>
        <w:t>ТРАНСПОРТНОЙ ИНФРАСТРУКТУРЫ И ОСУЩЕСТВЛЯЮЩИХ ДЕЯТЕЛЬНОСТЬ</w:t>
      </w:r>
    </w:p>
    <w:p w14:paraId="4947D247" w14:textId="77777777" w:rsidR="00AE0A4A" w:rsidRDefault="00000000">
      <w:pPr>
        <w:pStyle w:val="ConsPlusTitle0"/>
        <w:jc w:val="center"/>
      </w:pPr>
      <w:r>
        <w:t>НА ОБЪЕКТЕ ТРАНСПОРТНОЙ ИНФРАСТРУКТУРЫ, ДЛЯ ФИЗИЧЕСКИХ ЛИЦ,</w:t>
      </w:r>
    </w:p>
    <w:p w14:paraId="635AD771" w14:textId="77777777" w:rsidR="00AE0A4A" w:rsidRDefault="00000000">
      <w:pPr>
        <w:pStyle w:val="ConsPlusTitle0"/>
        <w:jc w:val="center"/>
      </w:pPr>
      <w:r>
        <w:t>СЛЕДУЮЩИХ ЛИБО НАХОДЯЩИХСЯ НА ОБЪЕКТАХ ТРАНСПОРТНОЙ</w:t>
      </w:r>
    </w:p>
    <w:p w14:paraId="2F07E83D" w14:textId="77777777" w:rsidR="00AE0A4A" w:rsidRDefault="00000000">
      <w:pPr>
        <w:pStyle w:val="ConsPlusTitle0"/>
        <w:jc w:val="center"/>
      </w:pPr>
      <w:r>
        <w:t>ИНФРАСТРУКТУРЫ ИЛИ ТРАНСПОРТНЫХ СРЕДСТВАХ, ПО ВИДАМ</w:t>
      </w:r>
    </w:p>
    <w:p w14:paraId="5D652BFF" w14:textId="77777777" w:rsidR="00AE0A4A" w:rsidRDefault="00000000">
      <w:pPr>
        <w:pStyle w:val="ConsPlusTitle0"/>
        <w:jc w:val="center"/>
      </w:pPr>
      <w:r>
        <w:t>ТРАНСПОРТА, А ТАКЖЕ В ЗОНАХ БЕЗОПАСНОСТИ, УСТАНОВЛЕННЫХ</w:t>
      </w:r>
    </w:p>
    <w:p w14:paraId="0D55CC8D" w14:textId="77777777" w:rsidR="00AE0A4A" w:rsidRDefault="00000000">
      <w:pPr>
        <w:pStyle w:val="ConsPlusTitle0"/>
        <w:jc w:val="center"/>
      </w:pPr>
      <w:r>
        <w:t>ВОКРУГ ОТДЕЛЬНЫХ СУДОВ И (ИЛИ) ИНЫХ ПЛАВУЧИХ СРЕДСТВ</w:t>
      </w:r>
    </w:p>
    <w:p w14:paraId="2F94FAD1" w14:textId="77777777" w:rsidR="00AE0A4A" w:rsidRDefault="00000000">
      <w:pPr>
        <w:pStyle w:val="ConsPlusTitle0"/>
        <w:jc w:val="center"/>
      </w:pPr>
      <w:r>
        <w:t>С ЯДЕРНЫМ РЕАКТОРОМ ЛИБО СУДОВ И (ИЛИ) ИНЫХ ПЛАВУЧИХ</w:t>
      </w:r>
    </w:p>
    <w:p w14:paraId="0166E33F" w14:textId="77777777" w:rsidR="00AE0A4A" w:rsidRDefault="00000000">
      <w:pPr>
        <w:pStyle w:val="ConsPlusTitle0"/>
        <w:jc w:val="center"/>
      </w:pPr>
      <w:r>
        <w:t>СРЕДСТВ, ТРАНСПОРТИРУЮЩИХ ЯДЕРНЫЕ МАТЕРИАЛЫ, ОБЪЕКТОВ</w:t>
      </w:r>
    </w:p>
    <w:p w14:paraId="632887A8" w14:textId="77777777" w:rsidR="00AE0A4A" w:rsidRDefault="00000000">
      <w:pPr>
        <w:pStyle w:val="ConsPlusTitle0"/>
        <w:jc w:val="center"/>
      </w:pPr>
      <w:r>
        <w:t>ТРАНСПОРТНОЙ ИНФРАСТРУКТУРЫ, И О ПРИЗНАНИИ УТРАТИВШИМИ</w:t>
      </w:r>
    </w:p>
    <w:p w14:paraId="24E91279" w14:textId="77777777" w:rsidR="00AE0A4A" w:rsidRDefault="00000000">
      <w:pPr>
        <w:pStyle w:val="ConsPlusTitle0"/>
        <w:jc w:val="center"/>
      </w:pPr>
      <w:r>
        <w:t>СИЛУ НЕКОТОРЫХ АКТОВ ПРАВИТЕЛЬСТВА РОССИЙСКОЙ ФЕДЕРАЦИИ</w:t>
      </w:r>
    </w:p>
    <w:p w14:paraId="1C76741E" w14:textId="77777777" w:rsidR="00AE0A4A" w:rsidRDefault="00AE0A4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E0A4A" w14:paraId="5BF6B4B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1534E" w14:textId="77777777" w:rsidR="00AE0A4A" w:rsidRDefault="00AE0A4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597D9" w14:textId="77777777" w:rsidR="00AE0A4A" w:rsidRDefault="00AE0A4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9CF48BB" w14:textId="77777777" w:rsidR="00AE0A4A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026132A" w14:textId="77777777" w:rsidR="00AE0A4A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остановление Правительства РФ от 11.12.2024 N 1750 &quot;О внесении изменений в постановление Правительства Российской Федерации от 22 сентября 2023 г. N 1550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11.12.2024 N 1750)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9F4F2" w14:textId="77777777" w:rsidR="00AE0A4A" w:rsidRDefault="00AE0A4A">
            <w:pPr>
              <w:pStyle w:val="ConsPlusNormal0"/>
            </w:pPr>
          </w:p>
        </w:tc>
      </w:tr>
    </w:tbl>
    <w:p w14:paraId="227FB14A" w14:textId="77777777" w:rsidR="00AE0A4A" w:rsidRDefault="00AE0A4A">
      <w:pPr>
        <w:pStyle w:val="ConsPlusNormal0"/>
        <w:jc w:val="center"/>
      </w:pPr>
    </w:p>
    <w:p w14:paraId="17C13170" w14:textId="77777777" w:rsidR="00AE0A4A" w:rsidRDefault="00000000">
      <w:pPr>
        <w:pStyle w:val="ConsPlusNormal0"/>
        <w:ind w:firstLine="540"/>
        <w:jc w:val="both"/>
      </w:pPr>
      <w:r>
        <w:t xml:space="preserve">В соответствии с </w:t>
      </w:r>
      <w:hyperlink r:id="rId7" w:tooltip="Федеральный закон от 09.02.2007 N 16-ФЗ (ред. от 08.08.2024) &quot;О транспортной безопасности&quot; (с изм. и доп., вступ. в силу с 01.09.2024) {КонсультантПлюс}">
        <w:r>
          <w:rPr>
            <w:color w:val="0000FF"/>
          </w:rPr>
          <w:t>частью 4 статьи 8</w:t>
        </w:r>
      </w:hyperlink>
      <w:r>
        <w:t xml:space="preserve"> Федерального закона "О транспортной безопасности" Правительство Российской Федерации постановляет:</w:t>
      </w:r>
    </w:p>
    <w:p w14:paraId="69924916" w14:textId="77777777" w:rsidR="00AE0A4A" w:rsidRDefault="00000000">
      <w:pPr>
        <w:pStyle w:val="ConsPlusNormal0"/>
        <w:spacing w:before="240"/>
        <w:ind w:firstLine="540"/>
        <w:jc w:val="both"/>
      </w:pPr>
      <w:r>
        <w:t xml:space="preserve">1. Утвердить прилагаемые </w:t>
      </w:r>
      <w:hyperlink w:anchor="P43" w:tooltip="ТРЕБОВАНИЯ">
        <w:r>
          <w:rPr>
            <w:color w:val="0000FF"/>
          </w:rPr>
          <w:t>требования</w:t>
        </w:r>
      </w:hyperlink>
      <w:r>
        <w:t xml:space="preserve"> по соблюдению транспортной безопасности для юридических лиц и индивидуальных предпринимателей, не являющихся субъектами транспортной инфраструктуры и осуществляющих деятельность на объекте транспортной инфраструктуры, для физических лиц, следующих либо находящихся на объектах транспортной инфраструктуры или транспортных средствах, по видам транспорта, а также в зонах безопасности, установленных вокруг отдельных судов и (или) иных плавучих средств с ядерным реактором либо судов и (или) иных плавучих средств, транспортирующих ядерные материалы, объектов транспортной инфраструктуры.</w:t>
      </w:r>
    </w:p>
    <w:p w14:paraId="2C0AC20F" w14:textId="77777777" w:rsidR="00AE0A4A" w:rsidRDefault="00000000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14:paraId="33C396F6" w14:textId="77777777" w:rsidR="00AE0A4A" w:rsidRDefault="00000000">
      <w:pPr>
        <w:pStyle w:val="ConsPlusNormal0"/>
        <w:spacing w:before="240"/>
        <w:ind w:firstLine="540"/>
        <w:jc w:val="both"/>
      </w:pPr>
      <w:hyperlink r:id="rId8" w:tooltip="Постановление Правительства РФ от 15.11.2014 N 1208 (ред. от 04.09.2020) &quot;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ноября 2014 г. N 1208 "Об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транспорта" (Собрание законодательства Российской Федерации, 2014, N 47, ст. 6565);</w:t>
      </w:r>
    </w:p>
    <w:p w14:paraId="71832937" w14:textId="77777777" w:rsidR="00AE0A4A" w:rsidRDefault="00000000">
      <w:pPr>
        <w:pStyle w:val="ConsPlusNormal0"/>
        <w:spacing w:before="240"/>
        <w:ind w:firstLine="540"/>
        <w:jc w:val="both"/>
      </w:pPr>
      <w:hyperlink r:id="rId9" w:tooltip="Постановление Правительства РФ от 03.10.2015 N 1061 &quot;О внесении изменения в постановление Правительства Российской Федерации от 15 ноября 2014 г. N 1208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октября 2015 г. N 1061 "О внесении изменения в постановление Правительства Российской Федерации от 15 ноября 2014 г. N 1208" (Собрание законодательства Российской Федерации, 2015, N 41, ст. 5669);</w:t>
      </w:r>
    </w:p>
    <w:p w14:paraId="4FD1189E" w14:textId="77777777" w:rsidR="00AE0A4A" w:rsidRDefault="00000000">
      <w:pPr>
        <w:pStyle w:val="ConsPlusNormal0"/>
        <w:spacing w:before="240"/>
        <w:ind w:firstLine="540"/>
        <w:jc w:val="both"/>
      </w:pPr>
      <w:hyperlink r:id="rId10" w:tooltip="Постановление Правительства РФ от 04.09.2020 N 1343 &quot;О внесении изменений в постановление Правительства Российской Федерации от 15 ноября 2014 г. N 1208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сентября 2020 г. N 1343 "О внесении изменений в постановление Правительства Российской Федерации от 15 ноября 2014 г. N 1208" (Собрание законодательства Российской Федерации, 2020, N 37, ст. 5718).</w:t>
      </w:r>
    </w:p>
    <w:p w14:paraId="23AA4622" w14:textId="77777777" w:rsidR="00AE0A4A" w:rsidRDefault="00000000">
      <w:pPr>
        <w:pStyle w:val="ConsPlusNormal0"/>
        <w:spacing w:before="240"/>
        <w:ind w:firstLine="540"/>
        <w:jc w:val="both"/>
      </w:pPr>
      <w:r>
        <w:lastRenderedPageBreak/>
        <w:t>3. Настоящее постановление вступает в силу с 1 сентября 2024 г. и действует до 1 сентября 2030 г.</w:t>
      </w:r>
    </w:p>
    <w:p w14:paraId="56514CEF" w14:textId="77777777" w:rsidR="00AE0A4A" w:rsidRDefault="00AE0A4A">
      <w:pPr>
        <w:pStyle w:val="ConsPlusNormal0"/>
        <w:ind w:firstLine="540"/>
        <w:jc w:val="both"/>
      </w:pPr>
    </w:p>
    <w:p w14:paraId="08014AB7" w14:textId="77777777" w:rsidR="00AE0A4A" w:rsidRDefault="00000000">
      <w:pPr>
        <w:pStyle w:val="ConsPlusNormal0"/>
        <w:jc w:val="right"/>
      </w:pPr>
      <w:r>
        <w:t>Председатель Правительства</w:t>
      </w:r>
    </w:p>
    <w:p w14:paraId="349BF272" w14:textId="77777777" w:rsidR="00AE0A4A" w:rsidRDefault="00000000">
      <w:pPr>
        <w:pStyle w:val="ConsPlusNormal0"/>
        <w:jc w:val="right"/>
      </w:pPr>
      <w:r>
        <w:t>Российской Федерации</w:t>
      </w:r>
    </w:p>
    <w:p w14:paraId="5DB0E072" w14:textId="77777777" w:rsidR="00AE0A4A" w:rsidRDefault="00000000">
      <w:pPr>
        <w:pStyle w:val="ConsPlusNormal0"/>
        <w:jc w:val="right"/>
      </w:pPr>
      <w:r>
        <w:t>М.МИШУСТИН</w:t>
      </w:r>
    </w:p>
    <w:p w14:paraId="659F57DE" w14:textId="77777777" w:rsidR="00AE0A4A" w:rsidRDefault="00AE0A4A">
      <w:pPr>
        <w:pStyle w:val="ConsPlusNormal0"/>
        <w:ind w:firstLine="540"/>
        <w:jc w:val="both"/>
      </w:pPr>
    </w:p>
    <w:p w14:paraId="2CFAD36A" w14:textId="77777777" w:rsidR="00AE0A4A" w:rsidRDefault="00AE0A4A">
      <w:pPr>
        <w:pStyle w:val="ConsPlusNormal0"/>
        <w:ind w:firstLine="540"/>
        <w:jc w:val="both"/>
      </w:pPr>
    </w:p>
    <w:p w14:paraId="2D8D5556" w14:textId="77777777" w:rsidR="00AE0A4A" w:rsidRDefault="00AE0A4A">
      <w:pPr>
        <w:pStyle w:val="ConsPlusNormal0"/>
        <w:ind w:firstLine="540"/>
        <w:jc w:val="both"/>
      </w:pPr>
    </w:p>
    <w:p w14:paraId="220F9731" w14:textId="77777777" w:rsidR="00AE0A4A" w:rsidRDefault="00AE0A4A">
      <w:pPr>
        <w:pStyle w:val="ConsPlusNormal0"/>
        <w:ind w:firstLine="540"/>
        <w:jc w:val="both"/>
      </w:pPr>
    </w:p>
    <w:p w14:paraId="4B27E933" w14:textId="77777777" w:rsidR="00AE0A4A" w:rsidRDefault="00AE0A4A">
      <w:pPr>
        <w:pStyle w:val="ConsPlusNormal0"/>
        <w:ind w:firstLine="540"/>
        <w:jc w:val="both"/>
      </w:pPr>
    </w:p>
    <w:p w14:paraId="552A1E6C" w14:textId="77777777" w:rsidR="00AE0A4A" w:rsidRDefault="00000000">
      <w:pPr>
        <w:pStyle w:val="ConsPlusNormal0"/>
        <w:jc w:val="right"/>
        <w:outlineLvl w:val="0"/>
      </w:pPr>
      <w:r>
        <w:t>Утверждены</w:t>
      </w:r>
    </w:p>
    <w:p w14:paraId="4BDDE75B" w14:textId="77777777" w:rsidR="00AE0A4A" w:rsidRDefault="00000000">
      <w:pPr>
        <w:pStyle w:val="ConsPlusNormal0"/>
        <w:jc w:val="right"/>
      </w:pPr>
      <w:r>
        <w:t>постановлением Правительства</w:t>
      </w:r>
    </w:p>
    <w:p w14:paraId="1B016AE6" w14:textId="77777777" w:rsidR="00AE0A4A" w:rsidRDefault="00000000">
      <w:pPr>
        <w:pStyle w:val="ConsPlusNormal0"/>
        <w:jc w:val="right"/>
      </w:pPr>
      <w:r>
        <w:t>Российской Федерации</w:t>
      </w:r>
    </w:p>
    <w:p w14:paraId="206EAF0E" w14:textId="77777777" w:rsidR="00AE0A4A" w:rsidRDefault="00000000">
      <w:pPr>
        <w:pStyle w:val="ConsPlusNormal0"/>
        <w:jc w:val="right"/>
      </w:pPr>
      <w:r>
        <w:t>от 22 сентября 2023 г. N 1550</w:t>
      </w:r>
    </w:p>
    <w:p w14:paraId="513E7A16" w14:textId="77777777" w:rsidR="00AE0A4A" w:rsidRDefault="00AE0A4A">
      <w:pPr>
        <w:pStyle w:val="ConsPlusNormal0"/>
        <w:jc w:val="center"/>
      </w:pPr>
    </w:p>
    <w:p w14:paraId="64DE7B33" w14:textId="77777777" w:rsidR="00AE0A4A" w:rsidRDefault="00000000">
      <w:pPr>
        <w:pStyle w:val="ConsPlusTitle0"/>
        <w:jc w:val="center"/>
      </w:pPr>
      <w:bookmarkStart w:id="0" w:name="P43"/>
      <w:bookmarkEnd w:id="0"/>
      <w:r>
        <w:t>ТРЕБОВАНИЯ</w:t>
      </w:r>
    </w:p>
    <w:p w14:paraId="4629523B" w14:textId="77777777" w:rsidR="00AE0A4A" w:rsidRDefault="00000000">
      <w:pPr>
        <w:pStyle w:val="ConsPlusTitle0"/>
        <w:jc w:val="center"/>
      </w:pPr>
      <w:r>
        <w:t>ПО СОБЛЮДЕНИЮ ТРАНСПОРТНОЙ БЕЗОПАСНОСТИ ДЛЯ ЮРИДИЧЕСКИХ ЛИЦ</w:t>
      </w:r>
    </w:p>
    <w:p w14:paraId="3A448131" w14:textId="77777777" w:rsidR="00AE0A4A" w:rsidRDefault="00000000">
      <w:pPr>
        <w:pStyle w:val="ConsPlusTitle0"/>
        <w:jc w:val="center"/>
      </w:pPr>
      <w:r>
        <w:t>И ИНДИВИДУАЛЬНЫХ ПРЕДПРИНИМАТЕЛЕЙ, НЕ ЯВЛЯЮЩИХСЯ СУБЪЕКТАМИ</w:t>
      </w:r>
    </w:p>
    <w:p w14:paraId="711D13E2" w14:textId="77777777" w:rsidR="00AE0A4A" w:rsidRDefault="00000000">
      <w:pPr>
        <w:pStyle w:val="ConsPlusTitle0"/>
        <w:jc w:val="center"/>
      </w:pPr>
      <w:r>
        <w:t>ТРАНСПОРТНОЙ ИНФРАСТРУКТУРЫ И ОСУЩЕСТВЛЯЮЩИХ ДЕЯТЕЛЬНОСТЬ</w:t>
      </w:r>
    </w:p>
    <w:p w14:paraId="0390B233" w14:textId="77777777" w:rsidR="00AE0A4A" w:rsidRDefault="00000000">
      <w:pPr>
        <w:pStyle w:val="ConsPlusTitle0"/>
        <w:jc w:val="center"/>
      </w:pPr>
      <w:r>
        <w:t>НА ОБЪЕКТЕ ТРАНСПОРТНОЙ ИНФРАСТРУКТУРЫ, ДЛЯ ФИЗИЧЕСКИХ ЛИЦ,</w:t>
      </w:r>
    </w:p>
    <w:p w14:paraId="611113FC" w14:textId="77777777" w:rsidR="00AE0A4A" w:rsidRDefault="00000000">
      <w:pPr>
        <w:pStyle w:val="ConsPlusTitle0"/>
        <w:jc w:val="center"/>
      </w:pPr>
      <w:r>
        <w:t>СЛЕДУЮЩИХ ЛИБО НАХОДЯЩИХСЯ НА ОБЪЕКТАХ ТРАНСПОРТНОЙ</w:t>
      </w:r>
    </w:p>
    <w:p w14:paraId="673892FF" w14:textId="77777777" w:rsidR="00AE0A4A" w:rsidRDefault="00000000">
      <w:pPr>
        <w:pStyle w:val="ConsPlusTitle0"/>
        <w:jc w:val="center"/>
      </w:pPr>
      <w:r>
        <w:t>ИНФРАСТРУКТУРЫ ИЛИ ТРАНСПОРТНЫХ СРЕДСТВАХ, ПО ВИДАМ</w:t>
      </w:r>
    </w:p>
    <w:p w14:paraId="006C226C" w14:textId="77777777" w:rsidR="00AE0A4A" w:rsidRDefault="00000000">
      <w:pPr>
        <w:pStyle w:val="ConsPlusTitle0"/>
        <w:jc w:val="center"/>
      </w:pPr>
      <w:r>
        <w:t>ТРАНСПОРТА, А ТАКЖЕ В ЗОНАХ БЕЗОПАСНОСТИ, УСТАНОВЛЕННЫХ</w:t>
      </w:r>
    </w:p>
    <w:p w14:paraId="4F713E48" w14:textId="77777777" w:rsidR="00AE0A4A" w:rsidRDefault="00000000">
      <w:pPr>
        <w:pStyle w:val="ConsPlusTitle0"/>
        <w:jc w:val="center"/>
      </w:pPr>
      <w:r>
        <w:t>ВОКРУГ ОТДЕЛЬНЫХ СУДОВ И (ИЛИ) ИНЫХ ПЛАВУЧИХ СРЕДСТВ</w:t>
      </w:r>
    </w:p>
    <w:p w14:paraId="466F4113" w14:textId="77777777" w:rsidR="00AE0A4A" w:rsidRDefault="00000000">
      <w:pPr>
        <w:pStyle w:val="ConsPlusTitle0"/>
        <w:jc w:val="center"/>
      </w:pPr>
      <w:r>
        <w:t>С ЯДЕРНЫМ РЕАКТОРОМ ЛИБО СУДОВ И (ИЛИ) ИНЫХ ПЛАВУЧИХ</w:t>
      </w:r>
    </w:p>
    <w:p w14:paraId="352050F1" w14:textId="77777777" w:rsidR="00AE0A4A" w:rsidRDefault="00000000">
      <w:pPr>
        <w:pStyle w:val="ConsPlusTitle0"/>
        <w:jc w:val="center"/>
      </w:pPr>
      <w:r>
        <w:t>СРЕДСТВ, ТРАНСПОРТИРУЮЩИХ ЯДЕРНЫЕ МАТЕРИАЛЫ,</w:t>
      </w:r>
    </w:p>
    <w:p w14:paraId="33CDFBA1" w14:textId="77777777" w:rsidR="00AE0A4A" w:rsidRDefault="00000000">
      <w:pPr>
        <w:pStyle w:val="ConsPlusTitle0"/>
        <w:jc w:val="center"/>
      </w:pPr>
      <w:r>
        <w:t>ОБЪЕКТОВ ТРАНСПОРТНОЙ ИНФРАСТРУКТУРЫ</w:t>
      </w:r>
    </w:p>
    <w:p w14:paraId="003B0D4F" w14:textId="77777777" w:rsidR="00AE0A4A" w:rsidRDefault="00AE0A4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E0A4A" w14:paraId="580A0ED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A3D8D" w14:textId="77777777" w:rsidR="00AE0A4A" w:rsidRDefault="00AE0A4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850B9" w14:textId="77777777" w:rsidR="00AE0A4A" w:rsidRDefault="00AE0A4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5D8CDE" w14:textId="77777777" w:rsidR="00AE0A4A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5F1FB50" w14:textId="77777777" w:rsidR="00AE0A4A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tooltip="Постановление Правительства РФ от 11.12.2024 N 1750 &quot;О внесении изменений в постановление Правительства Российской Федерации от 22 сентября 2023 г. N 1550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11.12.2024 N 1750)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2FDA9" w14:textId="77777777" w:rsidR="00AE0A4A" w:rsidRDefault="00AE0A4A">
            <w:pPr>
              <w:pStyle w:val="ConsPlusNormal0"/>
            </w:pPr>
          </w:p>
        </w:tc>
      </w:tr>
    </w:tbl>
    <w:p w14:paraId="14E73A46" w14:textId="77777777" w:rsidR="00AE0A4A" w:rsidRDefault="00AE0A4A">
      <w:pPr>
        <w:pStyle w:val="ConsPlusNormal0"/>
        <w:jc w:val="center"/>
      </w:pPr>
    </w:p>
    <w:p w14:paraId="05B35AD0" w14:textId="77777777" w:rsidR="00AE0A4A" w:rsidRDefault="00000000">
      <w:pPr>
        <w:pStyle w:val="ConsPlusNormal0"/>
        <w:ind w:firstLine="540"/>
        <w:jc w:val="both"/>
      </w:pPr>
      <w:r>
        <w:t>1. Настоящий документ определяет требования по соблюдению транспортной безопасности для юридических лиц и индивидуальных предпринимателей, не являющихся субъектами транспортной инфраструктуры и осуществляющих деятельность на объекте транспортной инфраструктуры, для физических лиц, следующих либо находящихся на объектах транспортной инфраструктуры или транспортных средствах, по видам транспорта, а также в зонах безопасности, установленных вокруг отдельных судов и (или) иных плавучих средств с ядерным реактором либо судов и (или) иных плавучих средств, транспортирующих ядерные материалы, объектов транспортной инфраструктуры.</w:t>
      </w:r>
    </w:p>
    <w:p w14:paraId="4CAF86B3" w14:textId="77777777" w:rsidR="00AE0A4A" w:rsidRDefault="00000000">
      <w:pPr>
        <w:pStyle w:val="ConsPlusNormal0"/>
        <w:spacing w:before="240"/>
        <w:ind w:firstLine="540"/>
        <w:jc w:val="both"/>
      </w:pPr>
      <w:bookmarkStart w:id="1" w:name="P59"/>
      <w:bookmarkEnd w:id="1"/>
      <w:r>
        <w:t>2. Юридические лица и индивидуальные предприниматели, не являющиеся субъектами транспортной инфраструктуры и осуществляющие деятельность на объекте транспортной инфраструктуры, физические лица, следующие либо находящиеся на объектах транспортной инфраструктуры или транспортных средствах, обязаны:</w:t>
      </w:r>
    </w:p>
    <w:p w14:paraId="04CF5028" w14:textId="77777777" w:rsidR="00AE0A4A" w:rsidRDefault="00000000">
      <w:pPr>
        <w:pStyle w:val="ConsPlusNormal0"/>
        <w:spacing w:before="240"/>
        <w:ind w:firstLine="540"/>
        <w:jc w:val="both"/>
      </w:pPr>
      <w:r>
        <w:t>а) выполнять требования сил обеспечения транспортной безопасности, направленные на обеспечение транспортной безопасности, а также не предпринимать действий, препятствующих выполнению ими служебных обязанностей;</w:t>
      </w:r>
    </w:p>
    <w:p w14:paraId="2042BAD1" w14:textId="77777777" w:rsidR="00AE0A4A" w:rsidRDefault="00000000">
      <w:pPr>
        <w:pStyle w:val="ConsPlusNormal0"/>
        <w:spacing w:before="240"/>
        <w:ind w:firstLine="540"/>
        <w:jc w:val="both"/>
      </w:pPr>
      <w:r>
        <w:lastRenderedPageBreak/>
        <w:t>б) информировать силы обеспечения транспортной безопасности о событиях или действиях, создающих угрозу транспортной безопасности объекта транспортной инфраструктуры или транспортного средства.</w:t>
      </w:r>
    </w:p>
    <w:p w14:paraId="3B05A4D0" w14:textId="77777777" w:rsidR="00AE0A4A" w:rsidRDefault="00000000">
      <w:pPr>
        <w:pStyle w:val="ConsPlusNormal0"/>
        <w:spacing w:before="240"/>
        <w:ind w:firstLine="540"/>
        <w:jc w:val="both"/>
      </w:pPr>
      <w:r>
        <w:t xml:space="preserve">3. Дополнительно к требованиям, предусмотренным </w:t>
      </w:r>
      <w:hyperlink w:anchor="P59" w:tooltip="2. Юридические лица и индивидуальные предприниматели, не являющиеся субъектами транспортной инфраструктуры и осуществляющие деятельность на объекте транспортной инфраструктуры, физические лица, следующие либо находящиеся на объектах транспортной инфраструктуры">
        <w:r>
          <w:rPr>
            <w:color w:val="0000FF"/>
          </w:rPr>
          <w:t>пунктом 2</w:t>
        </w:r>
      </w:hyperlink>
      <w:r>
        <w:t xml:space="preserve"> настоящего документа, физические лица, следующие либо находящиеся на объектах транспортной инфраструктуры или транспортных средствах, обязаны осуществлять проход (проезд) в зону транспортной безопасности в соответствии с правилами проведения досмотра, дополнительного досмотра и повторного досмотра в целях обеспечения транспортной безопасности, устанавливаемыми в соответствии с </w:t>
      </w:r>
      <w:hyperlink r:id="rId12" w:tooltip="Федеральный закон от 09.02.2007 N 16-ФЗ (ред. от 08.08.2024) &quot;О транспортной безопасности&quot; (с изм. и доп., вступ. в силу с 01.09.2024) {КонсультантПлюс}">
        <w:r>
          <w:rPr>
            <w:color w:val="0000FF"/>
          </w:rPr>
          <w:t>частью 13 статьи 12.2</w:t>
        </w:r>
      </w:hyperlink>
      <w:r>
        <w:t xml:space="preserve"> Федерального закона "О транспортной безопасности".</w:t>
      </w:r>
    </w:p>
    <w:p w14:paraId="6290A4F0" w14:textId="77777777" w:rsidR="00AE0A4A" w:rsidRDefault="00000000">
      <w:pPr>
        <w:pStyle w:val="ConsPlusNormal0"/>
        <w:spacing w:before="240"/>
        <w:ind w:firstLine="540"/>
        <w:jc w:val="both"/>
      </w:pPr>
      <w:bookmarkStart w:id="2" w:name="P63"/>
      <w:bookmarkEnd w:id="2"/>
      <w:r>
        <w:t>Допуск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специальные звания полиции, военной и специальной техники, следующих на участок автомобильной дороги общего пользования федерального значения А-290 Новороссийск - Керчь от км 138 + 940 (со стороны Таманского полуострова) до км 162 + 748 (со стороны Керченского полуострова), включая автодорожную часть транспортного перехода через Керченский пролив км 141 + 018 - км 160 + 048, и участок железнодорожных путей от точки с ординатой 156 км ПК4 + 01 до точки с ординатой 137 км ПК3 + 68,08, включая железнодорожную часть транспортного перехода через Керченский пролив, осуществляется на основании пропусков, согласованных с объединенным координационным центром, созданным для обеспечения непрерывного взаимодействия сил и средств в ходе выполнения задач по защите указанных объектов транспортной инфраструктуры (далее - пропуска).</w:t>
      </w:r>
    </w:p>
    <w:p w14:paraId="6214822C" w14:textId="77777777" w:rsidR="00AE0A4A" w:rsidRDefault="00000000">
      <w:pPr>
        <w:pStyle w:val="ConsPlusNormal0"/>
        <w:jc w:val="both"/>
      </w:pPr>
      <w:r>
        <w:t xml:space="preserve">(абзац введен </w:t>
      </w:r>
      <w:hyperlink r:id="rId13" w:tooltip="Постановление Правительства РФ от 11.12.2024 N 1750 &quot;О внесении изменений в постановление Правительства Российской Федерации от 22 сентября 2023 г. N 1550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11.12.2024 N 1750)</w:t>
      </w:r>
    </w:p>
    <w:p w14:paraId="47D2BCE8" w14:textId="77777777" w:rsidR="00AE0A4A" w:rsidRDefault="00000000">
      <w:pPr>
        <w:pStyle w:val="ConsPlusNormal0"/>
        <w:spacing w:before="240"/>
        <w:ind w:firstLine="540"/>
        <w:jc w:val="both"/>
      </w:pPr>
      <w:r>
        <w:t xml:space="preserve">Указанное согласование пропусков осуществляется в порядке, предусмотренном </w:t>
      </w:r>
      <w:hyperlink r:id="rId14" w:tooltip="Постановление Правительства РФ от 29.09.2020 N 1566 (ред. от 07.07.2023) &quot;Об утверждении особенностей защиты от актов незаконного вмешательства объектов транспортной инфраструктуры, вокруг которых устанавливаются зоны безопасности&quot; {КонсультантПлюс}">
        <w:r>
          <w:rPr>
            <w:color w:val="0000FF"/>
          </w:rPr>
          <w:t>пунктом 14</w:t>
        </w:r>
      </w:hyperlink>
      <w:r>
        <w:t xml:space="preserve"> особенностей защиты от актов незаконного вмешательства объектов транспортной инфраструктуры, вокруг которых устанавливаются зоны безопасности, утвержденных постановлением Правительства Российской Федерации от 29 сентября 2020 г. N 1566 "Об утверждении особенностей защиты от актов незаконного вмешательства объектов транспортной инфраструктуры, вокруг которых устанавливаются зоны безопасности".</w:t>
      </w:r>
    </w:p>
    <w:p w14:paraId="7AA5F1D6" w14:textId="77777777" w:rsidR="00AE0A4A" w:rsidRDefault="00000000">
      <w:pPr>
        <w:pStyle w:val="ConsPlusNormal0"/>
        <w:jc w:val="both"/>
      </w:pPr>
      <w:r>
        <w:t xml:space="preserve">(абзац введен </w:t>
      </w:r>
      <w:hyperlink r:id="rId15" w:tooltip="Постановление Правительства РФ от 11.12.2024 N 1750 &quot;О внесении изменений в постановление Правительства Российской Федерации от 22 сентября 2023 г. N 1550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11.12.2024 N 1750)</w:t>
      </w:r>
    </w:p>
    <w:p w14:paraId="4B3B8B9D" w14:textId="77777777" w:rsidR="00AE0A4A" w:rsidRDefault="00000000">
      <w:pPr>
        <w:pStyle w:val="ConsPlusNormal0"/>
        <w:spacing w:before="240"/>
        <w:ind w:firstLine="540"/>
        <w:jc w:val="both"/>
      </w:pPr>
      <w:r>
        <w:t xml:space="preserve">Досмотр, дополнительный и повторный досмотр в целях обеспечения транспортной безопасности имеющих пропуска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специальные звания полиции, на контрольно-пропускных пунктах, постах, расположенных на границах зоны транспортной безопасности или ее частей, а также в зонах безопасности, установленных вокруг объектов транспортной инфраструктуры, указанных в </w:t>
      </w:r>
      <w:hyperlink w:anchor="P63" w:tooltip="Допуск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ые звания полиции, военной и специальной техники, следующих на участок автомобильной дороги общ">
        <w:r>
          <w:rPr>
            <w:color w:val="0000FF"/>
          </w:rPr>
          <w:t>абзаце втором</w:t>
        </w:r>
      </w:hyperlink>
      <w:r>
        <w:t xml:space="preserve"> настоящего пункта, не проводится.</w:t>
      </w:r>
    </w:p>
    <w:p w14:paraId="4667DD07" w14:textId="77777777" w:rsidR="00AE0A4A" w:rsidRDefault="00000000">
      <w:pPr>
        <w:pStyle w:val="ConsPlusNormal0"/>
        <w:jc w:val="both"/>
      </w:pPr>
      <w:r>
        <w:t xml:space="preserve">(абзац введен </w:t>
      </w:r>
      <w:hyperlink r:id="rId16" w:tooltip="Постановление Правительства РФ от 11.12.2024 N 1750 &quot;О внесении изменений в постановление Правительства Российской Федерации от 22 сентября 2023 г. N 1550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11.12.2024 N 1750)</w:t>
      </w:r>
    </w:p>
    <w:p w14:paraId="19972AF7" w14:textId="77777777" w:rsidR="00AE0A4A" w:rsidRDefault="00000000">
      <w:pPr>
        <w:pStyle w:val="ConsPlusNormal0"/>
        <w:spacing w:before="240"/>
        <w:ind w:firstLine="540"/>
        <w:jc w:val="both"/>
      </w:pPr>
      <w:r>
        <w:t>4. Юридическим лицам и индивидуальным предпринимателям, не являющимся субъектами транспортной инфраструктуры и осуществляющим деятельность на объекте транспортной инфраструктуры, физическим лицам, следующим либо находящимся на объектах транспортной инфраструктуры или транспортных средствах, запрещается:</w:t>
      </w:r>
    </w:p>
    <w:p w14:paraId="5757FBE7" w14:textId="77777777" w:rsidR="00AE0A4A" w:rsidRDefault="00000000">
      <w:pPr>
        <w:pStyle w:val="ConsPlusNormal0"/>
        <w:spacing w:before="240"/>
        <w:ind w:firstLine="540"/>
        <w:jc w:val="both"/>
      </w:pPr>
      <w:r>
        <w:t xml:space="preserve">а) проносить (провозить) в зону транспортной безопасности оружие, взрывчатые вещества или другие устройства, предметы и вещества, в отношении которых в соответствии с правилами проведения досмотра, дополнительного досмотра и повторного досмотра в целях обеспечения транспортной безопасности, устанавливаемыми в соответствии с </w:t>
      </w:r>
      <w:hyperlink r:id="rId17" w:tooltip="Федеральный закон от 09.02.2007 N 16-ФЗ (ред. от 08.08.2024) &quot;О транспортной безопасности&quot; (с изм. и доп., вступ. в силу с 01.09.2024) {КонсультантПлюс}">
        <w:r>
          <w:rPr>
            <w:color w:val="0000FF"/>
          </w:rPr>
          <w:t>частью 13 статьи 12.2</w:t>
        </w:r>
      </w:hyperlink>
      <w:r>
        <w:t xml:space="preserve"> </w:t>
      </w:r>
      <w:r>
        <w:lastRenderedPageBreak/>
        <w:t>Федерального закона "О транспортной безопасности", предусмотрены запрет или ограничение на перемещение в зону транспортной безопасности или ее часть;</w:t>
      </w:r>
    </w:p>
    <w:p w14:paraId="6567B345" w14:textId="77777777" w:rsidR="00AE0A4A" w:rsidRDefault="00000000">
      <w:pPr>
        <w:pStyle w:val="ConsPlusNormal0"/>
        <w:spacing w:before="240"/>
        <w:ind w:firstLine="540"/>
        <w:jc w:val="both"/>
      </w:pPr>
      <w:r>
        <w:t>б) препятствовать функционированию технических средств обеспечения транспортной безопасности, расположенных в зоне транспортной безопасности;</w:t>
      </w:r>
    </w:p>
    <w:p w14:paraId="56553C8D" w14:textId="77777777" w:rsidR="00AE0A4A" w:rsidRDefault="00000000">
      <w:pPr>
        <w:pStyle w:val="ConsPlusNormal0"/>
        <w:spacing w:before="240"/>
        <w:ind w:firstLine="540"/>
        <w:jc w:val="both"/>
      </w:pPr>
      <w:r>
        <w:t>в) принимать материальные объекты для их перевозки на транспортном средстве без прохождения процедуры досмотра в целях обеспечения транспортной безопасности;</w:t>
      </w:r>
    </w:p>
    <w:p w14:paraId="1F00C8F0" w14:textId="77777777" w:rsidR="00AE0A4A" w:rsidRDefault="00000000">
      <w:pPr>
        <w:pStyle w:val="ConsPlusNormal0"/>
        <w:spacing w:before="240"/>
        <w:ind w:firstLine="540"/>
        <w:jc w:val="both"/>
      </w:pPr>
      <w:r>
        <w:t>г) совершать действия, создающие препятствия (в том числе с использованием транспортных и других технических средств) функционированию транспортного средства или ограничивающие функционирование объектов транспортной инфраструктуры, включая распространение заведомо ложных сообщений о событиях или действиях, создающих угрозу транспортной безопасности объекта транспортной инфраструктуры или транспортного средства, а также действия, направленные на повреждение (хищение) элементов объекта транспортной инфраструктуры или транспортного средства, которые могут привести их в негодное для эксплуатации состояние либо состояние, угрожающее жизни или здоровью персонала субъекта транспортной инфраструктуры или подразделения транспортной безопасности, пассажиров и других лиц;</w:t>
      </w:r>
    </w:p>
    <w:p w14:paraId="7C295F3F" w14:textId="77777777" w:rsidR="00AE0A4A" w:rsidRDefault="00000000">
      <w:pPr>
        <w:pStyle w:val="ConsPlusNormal0"/>
        <w:spacing w:before="240"/>
        <w:ind w:firstLine="540"/>
        <w:jc w:val="both"/>
      </w:pPr>
      <w:r>
        <w:t>д) передавать сторонним лицам документы, предоставляющие право прохода (проезда) в зону транспортной безопасности;</w:t>
      </w:r>
    </w:p>
    <w:p w14:paraId="5A37FFB4" w14:textId="77777777" w:rsidR="00AE0A4A" w:rsidRDefault="00000000">
      <w:pPr>
        <w:pStyle w:val="ConsPlusNormal0"/>
        <w:spacing w:before="240"/>
        <w:ind w:firstLine="540"/>
        <w:jc w:val="both"/>
      </w:pPr>
      <w:r>
        <w:t>е) осуществлять проход (проезд) в зону транспортной безопасности вне (в обход) установленных субъектом транспортной инфраструктуры или перевозчиком проходов (проездов);</w:t>
      </w:r>
    </w:p>
    <w:p w14:paraId="31597422" w14:textId="77777777" w:rsidR="00AE0A4A" w:rsidRDefault="00000000">
      <w:pPr>
        <w:pStyle w:val="ConsPlusNormal0"/>
        <w:spacing w:before="240"/>
        <w:ind w:firstLine="540"/>
        <w:jc w:val="both"/>
      </w:pPr>
      <w:r>
        <w:t>ж) предпринимать действия, имитирующие подготовку к совершению либо совершение актов незаконного вмешательства в отношении объекта транспортной инфраструктуры или транспортного средства;</w:t>
      </w:r>
    </w:p>
    <w:p w14:paraId="4FC90ABA" w14:textId="77777777" w:rsidR="00AE0A4A" w:rsidRDefault="00000000">
      <w:pPr>
        <w:pStyle w:val="ConsPlusNormal0"/>
        <w:spacing w:before="240"/>
        <w:ind w:firstLine="540"/>
        <w:jc w:val="both"/>
      </w:pPr>
      <w:r>
        <w:t>з) использовать пиротехнические изделия;</w:t>
      </w:r>
    </w:p>
    <w:p w14:paraId="6EAD5B42" w14:textId="77777777" w:rsidR="00AE0A4A" w:rsidRDefault="00000000">
      <w:pPr>
        <w:pStyle w:val="ConsPlusNormal0"/>
        <w:spacing w:before="240"/>
        <w:ind w:firstLine="540"/>
        <w:jc w:val="both"/>
      </w:pPr>
      <w:r>
        <w:t>и) использовать маломерные самоходные и несамоходные суда (плавательные средства) на участках акваторий морских портов, используемых для посадки (высадки) пассажиров и (или) перевалки грузов повышенной опасности, определенных обязательными постановлениями в морском порту, утверждаемыми Министерством транспорта Российской Федерации.</w:t>
      </w:r>
    </w:p>
    <w:p w14:paraId="0B92DD14" w14:textId="77777777" w:rsidR="00AE0A4A" w:rsidRDefault="00000000">
      <w:pPr>
        <w:pStyle w:val="ConsPlusNormal0"/>
        <w:spacing w:before="240"/>
        <w:ind w:firstLine="540"/>
        <w:jc w:val="both"/>
      </w:pPr>
      <w:r>
        <w:t>5. Юридические лица и индивидуальные предприниматели, не являющиеся субъектами транспортной инфраструктуры и осуществляющие деятельность на объекте транспортной инфраструктуры, физические лица, следующие либо находящиеся в зоне безопасности, установленной вокруг отдельных судов и (или) иных плавучих средств с ядерным реактором либо судов и (или) иных плавучих средств, транспортирующих ядерные материалы, объектов транспортной инфраструктуры, обязаны:</w:t>
      </w:r>
    </w:p>
    <w:p w14:paraId="1C380389" w14:textId="77777777" w:rsidR="00AE0A4A" w:rsidRDefault="00000000">
      <w:pPr>
        <w:pStyle w:val="ConsPlusNormal0"/>
        <w:spacing w:before="240"/>
        <w:ind w:firstLine="540"/>
        <w:jc w:val="both"/>
      </w:pPr>
      <w:r>
        <w:t xml:space="preserve">а) соблюдать ограничения и запреты, предусмотренные установленными Правительством Российской Федерации в соответствии с </w:t>
      </w:r>
      <w:hyperlink r:id="rId18" w:tooltip="Федеральный закон от 09.02.2007 N 16-ФЗ (ред. от 08.08.2024) &quot;О транспортной безопасности&quot; (с изм. и доп., вступ. в силу с 01.09.2024) {КонсультантПлюс}">
        <w:r>
          <w:rPr>
            <w:color w:val="0000FF"/>
          </w:rPr>
          <w:t>частью 8.1 статьи 12.3</w:t>
        </w:r>
      </w:hyperlink>
      <w:r>
        <w:t xml:space="preserve"> Федерального закона "О транспортной безопасности" особенностями защиты от актов незаконного вмешательства отдельных судов и (или) иных плавучих средств с ядерным реактором либо судов и (или) иных плавучих средств, транспортирующих ядерные материалы, объектов транспортной инфраструктуры, вокруг которых устанавливаются зоны безопасности;</w:t>
      </w:r>
    </w:p>
    <w:p w14:paraId="2BEC6C3F" w14:textId="77777777" w:rsidR="00AE0A4A" w:rsidRDefault="00000000">
      <w:pPr>
        <w:pStyle w:val="ConsPlusNormal0"/>
        <w:spacing w:before="240"/>
        <w:ind w:firstLine="540"/>
        <w:jc w:val="both"/>
      </w:pPr>
      <w:r>
        <w:t xml:space="preserve">б) выполнять требования лиц, осуществляющих меры защиты от актов незаконного вмешательства в зонах безопасности, устанавливаемых вокруг отдельных судов и (или) иных </w:t>
      </w:r>
      <w:r>
        <w:lastRenderedPageBreak/>
        <w:t>плавучих средств с ядерным реактором либо судов и (или) иных плавучих средств, транспортирующих ядерные материалы, объектов транспортной инфраструктуры, а также не предпринимать действий, препятствующих выполнению ими служебных обязанностей.</w:t>
      </w:r>
    </w:p>
    <w:p w14:paraId="28017FAF" w14:textId="77777777" w:rsidR="00AE0A4A" w:rsidRDefault="00AE0A4A">
      <w:pPr>
        <w:pStyle w:val="ConsPlusNormal0"/>
        <w:jc w:val="both"/>
      </w:pPr>
    </w:p>
    <w:p w14:paraId="5C8C2B66" w14:textId="77777777" w:rsidR="00AE0A4A" w:rsidRDefault="00AE0A4A">
      <w:pPr>
        <w:pStyle w:val="ConsPlusNormal0"/>
        <w:jc w:val="both"/>
      </w:pPr>
    </w:p>
    <w:p w14:paraId="0869C532" w14:textId="77777777" w:rsidR="00AE0A4A" w:rsidRDefault="00AE0A4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E0A4A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4C4D7" w14:textId="77777777" w:rsidR="000C2476" w:rsidRDefault="000C2476">
      <w:r>
        <w:separator/>
      </w:r>
    </w:p>
  </w:endnote>
  <w:endnote w:type="continuationSeparator" w:id="0">
    <w:p w14:paraId="6E3C4BD4" w14:textId="77777777" w:rsidR="000C2476" w:rsidRDefault="000C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3144C" w14:textId="77777777" w:rsidR="00AE0A4A" w:rsidRDefault="00AE0A4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948828D" w14:textId="77777777" w:rsidR="00AE0A4A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01160" w14:textId="77777777" w:rsidR="00AE0A4A" w:rsidRDefault="00AE0A4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C8FCA1D" w14:textId="77777777" w:rsidR="00AE0A4A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04A65" w14:textId="77777777" w:rsidR="000C2476" w:rsidRDefault="000C2476">
      <w:r>
        <w:separator/>
      </w:r>
    </w:p>
  </w:footnote>
  <w:footnote w:type="continuationSeparator" w:id="0">
    <w:p w14:paraId="37AFA952" w14:textId="77777777" w:rsidR="000C2476" w:rsidRDefault="000C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4D5D" w14:textId="77777777" w:rsidR="00AE0A4A" w:rsidRDefault="00AE0A4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573A8ED" w14:textId="77777777" w:rsidR="00AE0A4A" w:rsidRDefault="00AE0A4A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9100C" w14:textId="77777777" w:rsidR="00AE0A4A" w:rsidRDefault="00AE0A4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0197F88" w14:textId="77777777" w:rsidR="00AE0A4A" w:rsidRDefault="00AE0A4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4A"/>
    <w:rsid w:val="000C2476"/>
    <w:rsid w:val="00613359"/>
    <w:rsid w:val="00717F07"/>
    <w:rsid w:val="00AA27B5"/>
    <w:rsid w:val="00AE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04FB"/>
  <w15:docId w15:val="{24CCBB9C-1D0C-4001-8FC9-936859D0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6133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3359"/>
  </w:style>
  <w:style w:type="paragraph" w:styleId="a5">
    <w:name w:val="footer"/>
    <w:basedOn w:val="a"/>
    <w:link w:val="a6"/>
    <w:uiPriority w:val="99"/>
    <w:unhideWhenUsed/>
    <w:rsid w:val="006133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3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1771&amp;date=20.02.2025" TargetMode="External"/><Relationship Id="rId13" Type="http://schemas.openxmlformats.org/officeDocument/2006/relationships/hyperlink" Target="https://login.consultant.ru/link/?req=doc&amp;base=LAW&amp;n=492997&amp;date=20.02.2025&amp;dst=100009&amp;field=134" TargetMode="External"/><Relationship Id="rId18" Type="http://schemas.openxmlformats.org/officeDocument/2006/relationships/hyperlink" Target="https://login.consultant.ru/link/?req=doc&amp;base=LAW&amp;n=483120&amp;date=20.02.2025&amp;dst=133&amp;field=134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login.consultant.ru/link/?req=doc&amp;base=LAW&amp;n=483120&amp;date=20.02.2025&amp;dst=120&amp;field=134" TargetMode="External"/><Relationship Id="rId12" Type="http://schemas.openxmlformats.org/officeDocument/2006/relationships/hyperlink" Target="https://login.consultant.ru/link/?req=doc&amp;base=LAW&amp;n=483120&amp;date=20.02.2025&amp;dst=100229&amp;field=134" TargetMode="External"/><Relationship Id="rId17" Type="http://schemas.openxmlformats.org/officeDocument/2006/relationships/hyperlink" Target="https://login.consultant.ru/link/?req=doc&amp;base=LAW&amp;n=483120&amp;date=20.02.2025&amp;dst=100229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2997&amp;date=20.02.2025&amp;dst=100012&amp;field=13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2997&amp;date=20.02.2025&amp;dst=100005&amp;field=134" TargetMode="External"/><Relationship Id="rId11" Type="http://schemas.openxmlformats.org/officeDocument/2006/relationships/hyperlink" Target="https://login.consultant.ru/link/?req=doc&amp;base=LAW&amp;n=492997&amp;date=20.02.2025&amp;dst=100005&amp;field=134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2997&amp;date=20.02.2025&amp;dst=100011&amp;fie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61722&amp;date=20.02.2025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87008&amp;date=20.02.2025" TargetMode="External"/><Relationship Id="rId14" Type="http://schemas.openxmlformats.org/officeDocument/2006/relationships/hyperlink" Target="https://login.consultant.ru/link/?req=doc&amp;base=LAW&amp;n=451622&amp;date=20.02.2025&amp;dst=100039&amp;field=134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2525</Words>
  <Characters>14393</Characters>
  <Application>Microsoft Office Word</Application>
  <DocSecurity>0</DocSecurity>
  <Lines>119</Lines>
  <Paragraphs>33</Paragraphs>
  <ScaleCrop>false</ScaleCrop>
  <Company>КонсультантПлюс Версия 4024.00.50</Company>
  <LinksUpToDate>false</LinksUpToDate>
  <CharactersWithSpaces>16885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22.09.2023 N 1550
(ред. от 11.12.2024)
"Об утверждении требований по соблюдению транспортной безопасности для юридических лиц и индивидуальных предпринимателей, не являющихся субъектами транспортной инфраструктуры и осуществляющих деятельность на объекте транспортной инфраструктуры, для физических лиц, следующих либо находящихся на объектах транспортной инфраструктуры или транспортных средствах, по видам транспорта, а также в зонах безопасности, установленных вокруг отдельн</dc:title>
  <dc:creator>Карташова Наталья Геннадьевна</dc:creator>
  <cp:lastModifiedBy>Карташов Наталья Геннадьевна</cp:lastModifiedBy>
  <cp:revision>2</cp:revision>
  <dcterms:created xsi:type="dcterms:W3CDTF">2025-02-20T07:25:00Z</dcterms:created>
  <dcterms:modified xsi:type="dcterms:W3CDTF">2025-02-20T07:25:00Z</dcterms:modified>
</cp:coreProperties>
</file>